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42" w:rsidRDefault="00D32842">
      <w:pPr>
        <w:pStyle w:val="BodyText"/>
        <w:rPr>
          <w:sz w:val="20"/>
        </w:rPr>
      </w:pPr>
    </w:p>
    <w:p w:rsidR="00D32842" w:rsidRDefault="007A2C90">
      <w:pPr>
        <w:spacing w:before="234"/>
        <w:ind w:left="3061"/>
        <w:rPr>
          <w:b/>
          <w:sz w:val="32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940308</wp:posOffset>
            </wp:positionH>
            <wp:positionV relativeFrom="paragraph">
              <wp:posOffset>-147859</wp:posOffset>
            </wp:positionV>
            <wp:extent cx="952499" cy="952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952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Annual Program Review Update Form</w:t>
      </w:r>
    </w:p>
    <w:p w:rsidR="00D32842" w:rsidRDefault="00D32842">
      <w:pPr>
        <w:pStyle w:val="BodyText"/>
        <w:rPr>
          <w:b/>
          <w:sz w:val="34"/>
        </w:rPr>
      </w:pPr>
    </w:p>
    <w:p w:rsidR="00D32842" w:rsidRDefault="00D32842">
      <w:pPr>
        <w:pStyle w:val="BodyText"/>
        <w:spacing w:before="1"/>
        <w:rPr>
          <w:b/>
          <w:sz w:val="35"/>
        </w:rPr>
      </w:pPr>
    </w:p>
    <w:p w:rsidR="00D32842" w:rsidRDefault="007A2C90">
      <w:pPr>
        <w:pStyle w:val="BodyText"/>
        <w:spacing w:before="1" w:line="276" w:lineRule="auto"/>
        <w:ind w:left="640" w:right="135"/>
        <w:jc w:val="both"/>
      </w:pPr>
      <w:r>
        <w:t xml:space="preserve">Program Review (PR) is an integral part of the campus planning process. As programs and areas monitor their progress on the previous comprehensive three-year program review, changes in need and scope can be expected. This PR Update Form (form) is designed </w:t>
      </w:r>
      <w:r>
        <w:t>to address unforeseen circumstances that may cause portions of your previous program review to become outdated during a three-year cycle.</w:t>
      </w:r>
    </w:p>
    <w:p w:rsidR="00D32842" w:rsidRDefault="00D32842">
      <w:pPr>
        <w:pStyle w:val="BodyText"/>
        <w:rPr>
          <w:sz w:val="24"/>
        </w:rPr>
      </w:pPr>
    </w:p>
    <w:p w:rsidR="00D32842" w:rsidRDefault="007A2C90">
      <w:pPr>
        <w:pStyle w:val="BodyText"/>
        <w:spacing w:before="157" w:line="276" w:lineRule="auto"/>
        <w:ind w:left="640" w:right="131" w:hanging="1"/>
        <w:jc w:val="both"/>
      </w:pPr>
      <w:r>
        <w:t>This form provides a means to submit revision recommendations due to changes that occur between comprehensive three-y</w:t>
      </w:r>
      <w:r>
        <w:t>ear review cycles. Examples include new information such as action plans, outcomes modifications, personnel changes, technology needs, and capital expenditures requirements. As programs and</w:t>
      </w:r>
      <w:r>
        <w:rPr>
          <w:spacing w:val="-14"/>
        </w:rPr>
        <w:t xml:space="preserve"> </w:t>
      </w:r>
      <w:r>
        <w:t>areas</w:t>
      </w:r>
      <w:r>
        <w:rPr>
          <w:spacing w:val="-14"/>
        </w:rPr>
        <w:t xml:space="preserve"> </w:t>
      </w:r>
      <w:r>
        <w:t>monitor</w:t>
      </w:r>
      <w:r>
        <w:rPr>
          <w:spacing w:val="-16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progress</w:t>
      </w:r>
      <w:r>
        <w:rPr>
          <w:spacing w:val="-16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previous</w:t>
      </w:r>
      <w:r>
        <w:rPr>
          <w:spacing w:val="-14"/>
        </w:rPr>
        <w:t xml:space="preserve"> </w:t>
      </w:r>
      <w:r>
        <w:t>comprehensive</w:t>
      </w:r>
      <w:r>
        <w:rPr>
          <w:spacing w:val="-16"/>
        </w:rPr>
        <w:t xml:space="preserve"> </w:t>
      </w:r>
      <w:r>
        <w:t>three-y</w:t>
      </w:r>
      <w:r>
        <w:t>ear</w:t>
      </w:r>
      <w:r>
        <w:rPr>
          <w:spacing w:val="-13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review,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provides the</w:t>
      </w:r>
      <w:r>
        <w:rPr>
          <w:spacing w:val="-13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suggest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plans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processes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improve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success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institutional</w:t>
      </w:r>
      <w:r>
        <w:rPr>
          <w:spacing w:val="-12"/>
        </w:rPr>
        <w:t xml:space="preserve"> </w:t>
      </w:r>
      <w:r>
        <w:t>effectiveness.</w:t>
      </w:r>
    </w:p>
    <w:p w:rsidR="00D32842" w:rsidRDefault="00D32842">
      <w:pPr>
        <w:pStyle w:val="BodyText"/>
        <w:rPr>
          <w:sz w:val="24"/>
        </w:rPr>
      </w:pPr>
    </w:p>
    <w:p w:rsidR="00D32842" w:rsidRDefault="007A2C90">
      <w:pPr>
        <w:pStyle w:val="BodyText"/>
        <w:spacing w:before="157" w:line="276" w:lineRule="auto"/>
        <w:ind w:left="640" w:right="133"/>
        <w:jc w:val="both"/>
      </w:pPr>
      <w:r w:rsidRPr="00C27C6E">
        <w:rPr>
          <w:b/>
          <w:u w:val="single"/>
        </w:rPr>
        <w:t>Directions:</w:t>
      </w:r>
      <w:r>
        <w:rPr>
          <w:b/>
        </w:rPr>
        <w:t xml:space="preserve"> </w:t>
      </w:r>
      <w:r w:rsidR="0031324C">
        <w:rPr>
          <w:b/>
        </w:rPr>
        <w:t xml:space="preserve">Please read the below instructions and complete </w:t>
      </w:r>
      <w:bookmarkStart w:id="0" w:name="_GoBack"/>
      <w:bookmarkEnd w:id="0"/>
      <w:r w:rsidR="0031324C">
        <w:rPr>
          <w:b/>
        </w:rPr>
        <w:t xml:space="preserve">by March 25th. This form shall be completed for ALL </w:t>
      </w:r>
      <w:r w:rsidR="00C27C6E">
        <w:rPr>
          <w:b/>
        </w:rPr>
        <w:t>instructional program</w:t>
      </w:r>
      <w:r w:rsidR="0031324C">
        <w:rPr>
          <w:b/>
        </w:rPr>
        <w:t>s.</w:t>
      </w:r>
      <w:r w:rsidR="00C27C6E">
        <w:rPr>
          <w:b/>
        </w:rPr>
        <w:t xml:space="preserve"> </w:t>
      </w:r>
      <w:r>
        <w:t xml:space="preserve">If there are </w:t>
      </w:r>
      <w:r w:rsidRPr="00C27C6E">
        <w:rPr>
          <w:u w:val="single"/>
        </w:rPr>
        <w:t>no</w:t>
      </w:r>
      <w:r>
        <w:t xml:space="preserve"> additional changes or requests for the upcoming year, check the corresponding box and submit to the appropriate </w:t>
      </w:r>
      <w:r w:rsidR="00C27C6E">
        <w:t>d</w:t>
      </w:r>
      <w:r>
        <w:t xml:space="preserve">ean or </w:t>
      </w:r>
      <w:r w:rsidR="00C27C6E">
        <w:t>m</w:t>
      </w:r>
      <w:r>
        <w:t xml:space="preserve">anager. </w:t>
      </w:r>
      <w:r w:rsidRPr="00C27C6E">
        <w:rPr>
          <w:u w:val="single"/>
        </w:rPr>
        <w:t>If an update is required</w:t>
      </w:r>
      <w:r>
        <w:t>, check the applicable box, complete additional pages of the update, and submit the ent</w:t>
      </w:r>
      <w:r>
        <w:t xml:space="preserve">ire form to the appropriate </w:t>
      </w:r>
      <w:r w:rsidR="00C27C6E">
        <w:t>d</w:t>
      </w:r>
      <w:r>
        <w:t xml:space="preserve">ean or </w:t>
      </w:r>
      <w:r w:rsidR="00C27C6E">
        <w:t>m</w:t>
      </w:r>
      <w:r>
        <w:t>anager.</w:t>
      </w:r>
    </w:p>
    <w:p w:rsidR="00D32842" w:rsidRDefault="007A2C9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before="73" w:line="276" w:lineRule="auto"/>
        <w:ind w:right="133"/>
      </w:pPr>
      <w:r>
        <w:t>All</w:t>
      </w:r>
      <w:r>
        <w:rPr>
          <w:spacing w:val="-9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b/>
        </w:rPr>
        <w:t>March</w:t>
      </w:r>
      <w:r>
        <w:rPr>
          <w:b/>
          <w:spacing w:val="-8"/>
        </w:rPr>
        <w:t xml:space="preserve"> </w:t>
      </w:r>
      <w:r>
        <w:rPr>
          <w:b/>
        </w:rPr>
        <w:t>25,</w:t>
      </w:r>
      <w:r>
        <w:rPr>
          <w:b/>
          <w:spacing w:val="-8"/>
        </w:rPr>
        <w:t xml:space="preserve"> </w:t>
      </w:r>
      <w:r>
        <w:rPr>
          <w:b/>
        </w:rPr>
        <w:t>2019</w:t>
      </w:r>
      <w:r>
        <w:t>,</w:t>
      </w:r>
      <w:r>
        <w:rPr>
          <w:spacing w:val="-1"/>
        </w:rPr>
        <w:t xml:space="preserve"> </w:t>
      </w:r>
      <w:r>
        <w:t xml:space="preserve">to their </w:t>
      </w:r>
      <w:r w:rsidR="00C27C6E">
        <w:t>d</w:t>
      </w:r>
      <w:r>
        <w:t>ean or</w:t>
      </w:r>
      <w:r>
        <w:rPr>
          <w:spacing w:val="2"/>
        </w:rPr>
        <w:t xml:space="preserve"> </w:t>
      </w:r>
      <w:r w:rsidR="00C27C6E">
        <w:rPr>
          <w:spacing w:val="2"/>
        </w:rPr>
        <w:t>m</w:t>
      </w:r>
      <w:r>
        <w:t>anager.</w:t>
      </w:r>
    </w:p>
    <w:p w:rsidR="00D32842" w:rsidRDefault="007A2C90">
      <w:pPr>
        <w:pStyle w:val="ListParagraph"/>
        <w:numPr>
          <w:ilvl w:val="0"/>
          <w:numId w:val="1"/>
        </w:numPr>
        <w:tabs>
          <w:tab w:val="left" w:pos="1359"/>
          <w:tab w:val="left" w:pos="1360"/>
        </w:tabs>
        <w:spacing w:line="276" w:lineRule="auto"/>
      </w:pPr>
      <w:r>
        <w:t>All forms s</w:t>
      </w:r>
      <w:r w:rsidR="00C27C6E">
        <w:t>hall</w:t>
      </w:r>
      <w:r>
        <w:t xml:space="preserve"> be forwarded by the </w:t>
      </w:r>
      <w:r w:rsidR="00C27C6E">
        <w:t>d</w:t>
      </w:r>
      <w:r>
        <w:t xml:space="preserve">ean or </w:t>
      </w:r>
      <w:r w:rsidR="00C27C6E">
        <w:t>m</w:t>
      </w:r>
      <w:r>
        <w:t xml:space="preserve">anager to the Program Review Committee Chair </w:t>
      </w:r>
      <w:r w:rsidR="00C27C6E">
        <w:t>(</w:t>
      </w:r>
      <w:hyperlink r:id="rId8" w:history="1">
        <w:r w:rsidR="00C27C6E" w:rsidRPr="00E53E2C">
          <w:rPr>
            <w:rStyle w:val="Hyperlink"/>
          </w:rPr>
          <w:t>krobertson@fullcoll.edu</w:t>
        </w:r>
      </w:hyperlink>
      <w:r w:rsidR="00C27C6E">
        <w:t xml:space="preserve">) </w:t>
      </w:r>
      <w:r>
        <w:t>w</w:t>
      </w:r>
      <w:r>
        <w:t>ithin five (5) days of the above</w:t>
      </w:r>
      <w:r>
        <w:rPr>
          <w:spacing w:val="4"/>
        </w:rPr>
        <w:t xml:space="preserve"> </w:t>
      </w:r>
      <w:r>
        <w:t>date.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3"/>
        <w:rPr>
          <w:sz w:val="35"/>
        </w:rPr>
      </w:pPr>
    </w:p>
    <w:p w:rsidR="00D32842" w:rsidRDefault="007A2C90">
      <w:pPr>
        <w:pStyle w:val="Heading1"/>
        <w:ind w:left="3239"/>
      </w:pPr>
      <w:bookmarkStart w:id="1" w:name="Annual_Program_Review_Update_Form"/>
      <w:bookmarkEnd w:id="1"/>
      <w:r>
        <w:t>Annual Program Review Update Form</w:t>
      </w:r>
    </w:p>
    <w:p w:rsidR="00D32842" w:rsidRDefault="007A2C90">
      <w:pPr>
        <w:tabs>
          <w:tab w:val="left" w:pos="4578"/>
          <w:tab w:val="left" w:pos="8459"/>
          <w:tab w:val="left" w:pos="10062"/>
        </w:tabs>
        <w:spacing w:before="173"/>
        <w:ind w:left="640"/>
        <w:jc w:val="both"/>
      </w:pPr>
      <w:r>
        <w:t>Program:</w:t>
      </w:r>
      <w:r>
        <w:rPr>
          <w:u w:val="single"/>
        </w:rPr>
        <w:tab/>
      </w:r>
      <w:r>
        <w:rPr>
          <w:sz w:val="24"/>
        </w:rPr>
        <w:t>Division:</w:t>
      </w:r>
      <w:r>
        <w:rPr>
          <w:sz w:val="24"/>
          <w:u w:val="single"/>
        </w:rPr>
        <w:tab/>
      </w:r>
      <w:r>
        <w:t xml:space="preserve">Date: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842" w:rsidRDefault="00D32842">
      <w:pPr>
        <w:pStyle w:val="BodyText"/>
        <w:rPr>
          <w:sz w:val="20"/>
        </w:rPr>
      </w:pPr>
    </w:p>
    <w:p w:rsidR="00D32842" w:rsidRDefault="00D32842">
      <w:pPr>
        <w:pStyle w:val="BodyText"/>
        <w:spacing w:before="4"/>
        <w:rPr>
          <w:sz w:val="20"/>
        </w:rPr>
      </w:pPr>
    </w:p>
    <w:p w:rsidR="00D32842" w:rsidRDefault="00A616D8">
      <w:pPr>
        <w:pStyle w:val="BodyText"/>
        <w:spacing w:line="276" w:lineRule="auto"/>
        <w:ind w:left="1359" w:righ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587375</wp:posOffset>
                </wp:positionH>
                <wp:positionV relativeFrom="paragraph">
                  <wp:posOffset>79375</wp:posOffset>
                </wp:positionV>
                <wp:extent cx="193675" cy="228600"/>
                <wp:effectExtent l="15875" t="19685" r="19050" b="184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286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3903" id="Rectangle 5" o:spid="_x0000_s1026" style="position:absolute;margin-left:46.25pt;margin-top:6.25pt;width:15.25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tngwIAABQ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" filled="f" strokeweight="2.04pt">
                <w10:wrap anchorx="page"/>
              </v:rect>
            </w:pict>
          </mc:Fallback>
        </mc:AlternateContent>
      </w:r>
      <w:r w:rsidR="007A2C90">
        <w:t xml:space="preserve">We have reviewed our most recent self-study and are making progress on Strategic Action Plans, but </w:t>
      </w:r>
      <w:r w:rsidR="007A2C90">
        <w:rPr>
          <w:b/>
          <w:color w:val="FF0000"/>
        </w:rPr>
        <w:t xml:space="preserve">have not identified </w:t>
      </w:r>
      <w:r w:rsidR="007A2C90">
        <w:t>any significant changes that necessitate resource requests for the upcoming academic year. Complete and submit only this page.</w:t>
      </w:r>
    </w:p>
    <w:p w:rsidR="00D32842" w:rsidRDefault="00D32842">
      <w:pPr>
        <w:pStyle w:val="BodyText"/>
        <w:spacing w:before="10"/>
        <w:rPr>
          <w:sz w:val="24"/>
        </w:rPr>
      </w:pPr>
    </w:p>
    <w:p w:rsidR="00D32842" w:rsidRDefault="00A616D8">
      <w:pPr>
        <w:pStyle w:val="BodyText"/>
        <w:spacing w:line="276" w:lineRule="auto"/>
        <w:ind w:left="1359" w:right="4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57785</wp:posOffset>
                </wp:positionV>
                <wp:extent cx="193675" cy="228600"/>
                <wp:effectExtent l="20320" t="19685" r="14605" b="184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286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CF844" id="Rectangle 4" o:spid="_x0000_s1026" style="position:absolute;margin-left:46.6pt;margin-top:4.55pt;width:15.25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BRgwIAABQ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" filled="f" strokeweight="2.04pt">
                <w10:wrap anchorx="page"/>
              </v:rect>
            </w:pict>
          </mc:Fallback>
        </mc:AlternateContent>
      </w:r>
      <w:r w:rsidR="007A2C90">
        <w:t xml:space="preserve">We have reviewed our most recent self-study and are making progress on Strategic Action Plans, and </w:t>
      </w:r>
      <w:r w:rsidR="007A2C90">
        <w:rPr>
          <w:b/>
          <w:color w:val="FF0000"/>
        </w:rPr>
        <w:t xml:space="preserve">have identified </w:t>
      </w:r>
      <w:r w:rsidR="007A2C90">
        <w:t xml:space="preserve">significant </w:t>
      </w:r>
      <w:r w:rsidR="007A2C90">
        <w:t>changes that necessitate resource requests. Complete and submit all completed pages.</w:t>
      </w:r>
    </w:p>
    <w:p w:rsidR="00D32842" w:rsidRDefault="00D32842">
      <w:pPr>
        <w:pStyle w:val="BodyText"/>
        <w:rPr>
          <w:sz w:val="24"/>
        </w:rPr>
      </w:pPr>
    </w:p>
    <w:p w:rsidR="00D32842" w:rsidRDefault="007A2C90">
      <w:pPr>
        <w:pStyle w:val="BodyText"/>
        <w:tabs>
          <w:tab w:val="left" w:pos="5943"/>
          <w:tab w:val="left" w:pos="10062"/>
        </w:tabs>
        <w:spacing w:before="209"/>
        <w:ind w:left="640"/>
      </w:pPr>
      <w:r>
        <w:t>Program</w:t>
      </w:r>
      <w:r>
        <w:rPr>
          <w:spacing w:val="-5"/>
        </w:rPr>
        <w:t xml:space="preserve"> </w:t>
      </w:r>
      <w:r>
        <w:t>Signature(s):</w:t>
      </w:r>
      <w:r>
        <w:rPr>
          <w:u w:val="single"/>
        </w:rPr>
        <w:tab/>
      </w:r>
      <w:r>
        <w:t>Printed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>:</w:t>
      </w:r>
      <w:r>
        <w:rPr>
          <w:u w:val="single"/>
        </w:rPr>
        <w:tab/>
      </w:r>
    </w:p>
    <w:p w:rsidR="00D32842" w:rsidRDefault="00D32842">
      <w:pPr>
        <w:pStyle w:val="BodyText"/>
        <w:rPr>
          <w:sz w:val="20"/>
        </w:rPr>
      </w:pPr>
    </w:p>
    <w:p w:rsidR="00D32842" w:rsidRDefault="00D32842">
      <w:pPr>
        <w:pStyle w:val="BodyText"/>
        <w:rPr>
          <w:sz w:val="20"/>
        </w:rPr>
      </w:pPr>
    </w:p>
    <w:p w:rsidR="00D32842" w:rsidRDefault="00D32842">
      <w:pPr>
        <w:pStyle w:val="BodyText"/>
        <w:spacing w:before="8"/>
        <w:rPr>
          <w:sz w:val="18"/>
        </w:rPr>
      </w:pPr>
    </w:p>
    <w:p w:rsidR="00D32842" w:rsidRDefault="00A616D8">
      <w:pPr>
        <w:tabs>
          <w:tab w:val="left" w:pos="4597"/>
        </w:tabs>
        <w:spacing w:before="91"/>
        <w:ind w:left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50165</wp:posOffset>
                </wp:positionV>
                <wp:extent cx="194945" cy="210185"/>
                <wp:effectExtent l="22225" t="15875" r="20955" b="215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1018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6EDD6" id="Rectangle 3" o:spid="_x0000_s1026" style="position:absolute;margin-left:199pt;margin-top:3.95pt;width:15.35pt;height:16.5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" filled="f" strokeweight="2.0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50165</wp:posOffset>
                </wp:positionV>
                <wp:extent cx="194945" cy="210185"/>
                <wp:effectExtent l="22225" t="15875" r="20955" b="215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210185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8A79" id="Rectangle 2" o:spid="_x0000_s1026" style="position:absolute;margin-left:289pt;margin-top:3.95pt;width:15.35pt;height:16.5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" filled="f" strokeweight="2.04pt">
                <w10:wrap anchorx="page"/>
              </v:rect>
            </w:pict>
          </mc:Fallback>
        </mc:AlternateContent>
      </w:r>
      <w:r w:rsidR="007A2C90">
        <w:rPr>
          <w:b/>
        </w:rPr>
        <w:t>PRC</w:t>
      </w:r>
      <w:r w:rsidR="007A2C90">
        <w:rPr>
          <w:b/>
          <w:spacing w:val="-2"/>
        </w:rPr>
        <w:t xml:space="preserve"> </w:t>
      </w:r>
      <w:r w:rsidR="007A2C90">
        <w:rPr>
          <w:b/>
        </w:rPr>
        <w:t xml:space="preserve">Endorsement: </w:t>
      </w:r>
      <w:r w:rsidR="007A2C90">
        <w:rPr>
          <w:b/>
          <w:spacing w:val="53"/>
        </w:rPr>
        <w:t xml:space="preserve"> </w:t>
      </w:r>
      <w:r w:rsidR="007A2C90">
        <w:t>Yes</w:t>
      </w:r>
      <w:r w:rsidR="007A2C90">
        <w:tab/>
        <w:t>No</w:t>
      </w:r>
    </w:p>
    <w:p w:rsidR="00D32842" w:rsidRDefault="00D32842">
      <w:pPr>
        <w:sectPr w:rsidR="00D32842">
          <w:footerReference w:type="default" r:id="rId9"/>
          <w:type w:val="continuous"/>
          <w:pgSz w:w="12240" w:h="15840"/>
          <w:pgMar w:top="720" w:right="1120" w:bottom="640" w:left="800" w:header="720" w:footer="441" w:gutter="0"/>
          <w:pgNumType w:start="1"/>
          <w:cols w:space="720"/>
        </w:sectPr>
      </w:pPr>
    </w:p>
    <w:p w:rsidR="00D32842" w:rsidRDefault="007A2C90">
      <w:pPr>
        <w:pStyle w:val="Heading1"/>
        <w:spacing w:before="77"/>
      </w:pPr>
      <w:r>
        <w:lastRenderedPageBreak/>
        <w:t>Annual Program Review Update Form – Detailed Request</w:t>
      </w:r>
    </w:p>
    <w:p w:rsidR="00D32842" w:rsidRDefault="007A2C90">
      <w:pPr>
        <w:spacing w:before="242"/>
        <w:ind w:left="140"/>
      </w:pPr>
      <w:r>
        <w:rPr>
          <w:b/>
          <w:u w:val="thick"/>
        </w:rPr>
        <w:t xml:space="preserve">Request Justification </w:t>
      </w:r>
      <w:r>
        <w:t>(Note: All areas are expandable)</w:t>
      </w:r>
    </w:p>
    <w:p w:rsidR="00D32842" w:rsidRDefault="00D32842">
      <w:pPr>
        <w:pStyle w:val="BodyText"/>
        <w:spacing w:before="9"/>
        <w:rPr>
          <w:sz w:val="12"/>
        </w:rPr>
      </w:pPr>
    </w:p>
    <w:p w:rsidR="00D32842" w:rsidRDefault="007A2C90">
      <w:pPr>
        <w:pStyle w:val="BodyText"/>
        <w:spacing w:before="92" w:line="276" w:lineRule="auto"/>
        <w:ind w:left="139" w:right="711"/>
      </w:pPr>
      <w:r>
        <w:t>Briefly summarize your request, what significant changes have occurred since</w:t>
      </w:r>
      <w:r>
        <w:t xml:space="preserve"> the last comprehensive program review that results in this request, and why it cannot wait until the next comprehensive program review.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11"/>
        <w:rPr>
          <w:sz w:val="30"/>
        </w:rPr>
      </w:pPr>
    </w:p>
    <w:p w:rsidR="00D32842" w:rsidRDefault="007A2C90">
      <w:pPr>
        <w:pStyle w:val="BodyText"/>
        <w:ind w:left="139"/>
      </w:pPr>
      <w:r>
        <w:t>What data supports these requests?  Provide details.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2"/>
        <w:rPr>
          <w:sz w:val="34"/>
        </w:rPr>
      </w:pPr>
    </w:p>
    <w:p w:rsidR="00D32842" w:rsidRDefault="007A2C90">
      <w:pPr>
        <w:pStyle w:val="BodyText"/>
        <w:ind w:left="140"/>
      </w:pPr>
      <w:r>
        <w:t>What SLO Assessment or SAO findings, if any, support and guide the resource request?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1"/>
        <w:rPr>
          <w:sz w:val="34"/>
        </w:rPr>
      </w:pPr>
    </w:p>
    <w:p w:rsidR="00D32842" w:rsidRDefault="007A2C90">
      <w:pPr>
        <w:pStyle w:val="BodyText"/>
        <w:ind w:left="140"/>
      </w:pPr>
      <w:r>
        <w:t>If personnel related, are changes due to growth, resignations, and/or retirements?  Provide details.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1"/>
        <w:rPr>
          <w:sz w:val="34"/>
        </w:rPr>
      </w:pPr>
    </w:p>
    <w:p w:rsidR="00D32842" w:rsidRDefault="007A2C90">
      <w:pPr>
        <w:pStyle w:val="BodyText"/>
        <w:spacing w:line="276" w:lineRule="auto"/>
        <w:ind w:left="140" w:right="292"/>
      </w:pPr>
      <w:r>
        <w:t>How will the resource allocation specifically enhance your program's services, activities, processes, etc. to continue or improve student learning and achievement?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10"/>
        <w:rPr>
          <w:sz w:val="30"/>
        </w:rPr>
      </w:pPr>
    </w:p>
    <w:p w:rsidR="00D32842" w:rsidRDefault="007A2C90">
      <w:pPr>
        <w:pStyle w:val="BodyText"/>
        <w:spacing w:before="1" w:line="276" w:lineRule="auto"/>
        <w:ind w:left="139" w:right="292"/>
      </w:pPr>
      <w:r>
        <w:t>How will the resource enhance your area or program? Consider the College Mission or Stra</w:t>
      </w:r>
      <w:r>
        <w:t>tegic Initiatives, physical/organizational restructuring, and/or your program's goals for improvement as stated in your last program review?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11"/>
        <w:rPr>
          <w:sz w:val="30"/>
        </w:rPr>
      </w:pPr>
    </w:p>
    <w:p w:rsidR="00D32842" w:rsidRDefault="007A2C90">
      <w:pPr>
        <w:pStyle w:val="BodyText"/>
        <w:ind w:left="139"/>
      </w:pPr>
      <w:r>
        <w:t>Provide any other information that supports your request in the space below.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2"/>
        <w:rPr>
          <w:sz w:val="34"/>
        </w:rPr>
      </w:pPr>
    </w:p>
    <w:p w:rsidR="00D32842" w:rsidRDefault="007A2C90">
      <w:pPr>
        <w:pStyle w:val="BodyText"/>
        <w:ind w:left="140"/>
      </w:pPr>
      <w:r>
        <w:t>Append any data to support the request after this page.</w:t>
      </w:r>
    </w:p>
    <w:p w:rsidR="00D32842" w:rsidRDefault="00D32842">
      <w:pPr>
        <w:sectPr w:rsidR="00D32842">
          <w:pgSz w:w="12240" w:h="15840"/>
          <w:pgMar w:top="1180" w:right="1120" w:bottom="640" w:left="1300" w:header="0" w:footer="441" w:gutter="0"/>
          <w:cols w:space="720"/>
        </w:sectPr>
      </w:pPr>
    </w:p>
    <w:p w:rsidR="00D32842" w:rsidRDefault="007A2C90">
      <w:pPr>
        <w:spacing w:before="67"/>
        <w:ind w:left="100"/>
        <w:rPr>
          <w:b/>
          <w:sz w:val="23"/>
        </w:rPr>
      </w:pPr>
      <w:r>
        <w:rPr>
          <w:b/>
          <w:sz w:val="23"/>
        </w:rPr>
        <w:lastRenderedPageBreak/>
        <w:t>Resource Request Funding</w:t>
      </w:r>
    </w:p>
    <w:p w:rsidR="00D32842" w:rsidRDefault="00D32842">
      <w:pPr>
        <w:pStyle w:val="BodyText"/>
        <w:spacing w:before="8"/>
        <w:rPr>
          <w:b/>
          <w:sz w:val="33"/>
        </w:rPr>
      </w:pPr>
    </w:p>
    <w:p w:rsidR="00D32842" w:rsidRDefault="007A2C90">
      <w:pPr>
        <w:pStyle w:val="BodyText"/>
        <w:ind w:left="100" w:right="624"/>
      </w:pPr>
      <w:r>
        <w:t>Complete and submit this section ONLY if you have a NEW resource request. Complete as many resource requests as necessary.  Support each request with appropriat</w:t>
      </w:r>
      <w:r>
        <w:t>e detail.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9"/>
        <w:rPr>
          <w:sz w:val="26"/>
        </w:rPr>
      </w:pPr>
    </w:p>
    <w:p w:rsidR="00D32842" w:rsidRDefault="007A2C90">
      <w:pPr>
        <w:pStyle w:val="BodyText"/>
        <w:tabs>
          <w:tab w:val="left" w:pos="3278"/>
          <w:tab w:val="left" w:pos="6662"/>
          <w:tab w:val="left" w:pos="9261"/>
        </w:tabs>
        <w:ind w:left="100"/>
      </w:pPr>
      <w:r>
        <w:t>Requested 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842" w:rsidRDefault="00D32842">
      <w:pPr>
        <w:pStyle w:val="BodyText"/>
        <w:spacing w:before="2"/>
        <w:rPr>
          <w:sz w:val="21"/>
        </w:rPr>
      </w:pPr>
    </w:p>
    <w:p w:rsidR="00D32842" w:rsidRDefault="007A2C90">
      <w:pPr>
        <w:pStyle w:val="BodyText"/>
        <w:tabs>
          <w:tab w:val="left" w:pos="3177"/>
          <w:tab w:val="left" w:pos="6671"/>
          <w:tab w:val="left" w:pos="9278"/>
        </w:tabs>
        <w:spacing w:before="91"/>
        <w:ind w:left="100"/>
      </w:pP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Department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 Requested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842" w:rsidRDefault="00D32842">
      <w:pPr>
        <w:pStyle w:val="BodyText"/>
        <w:spacing w:before="4"/>
        <w:rPr>
          <w:sz w:val="21"/>
        </w:rPr>
      </w:pPr>
    </w:p>
    <w:p w:rsidR="00D32842" w:rsidRDefault="007A2C90">
      <w:pPr>
        <w:pStyle w:val="BodyText"/>
        <w:spacing w:before="91" w:line="276" w:lineRule="auto"/>
        <w:ind w:left="101" w:right="624" w:hanging="1"/>
      </w:pPr>
      <w:r>
        <w:t xml:space="preserve">This request is intended as an </w:t>
      </w:r>
      <w:r w:rsidR="00C27C6E">
        <w:t>update to</w:t>
      </w:r>
      <w:r>
        <w:t xml:space="preserve"> </w:t>
      </w:r>
      <w:r w:rsidR="00C27C6E">
        <w:t>a previously</w:t>
      </w:r>
      <w:r>
        <w:t xml:space="preserve"> submitted program review.  List and provide </w:t>
      </w:r>
      <w:r w:rsidR="00C27C6E">
        <w:t>the cost to</w:t>
      </w:r>
      <w:r>
        <w:t xml:space="preserve"> implement this</w:t>
      </w:r>
      <w:r>
        <w:rPr>
          <w:spacing w:val="-21"/>
        </w:rPr>
        <w:t xml:space="preserve"> </w:t>
      </w:r>
      <w:r>
        <w:t>request.</w:t>
      </w:r>
    </w:p>
    <w:p w:rsidR="00D32842" w:rsidRDefault="00D32842">
      <w:pPr>
        <w:pStyle w:val="BodyText"/>
        <w:spacing w:before="1"/>
        <w:rPr>
          <w:sz w:val="23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2957"/>
        <w:gridCol w:w="3211"/>
      </w:tblGrid>
      <w:tr w:rsidR="00D32842">
        <w:trPr>
          <w:trHeight w:hRule="exact" w:val="518"/>
        </w:trPr>
        <w:tc>
          <w:tcPr>
            <w:tcW w:w="3300" w:type="dxa"/>
            <w:shd w:val="clear" w:color="auto" w:fill="234060"/>
          </w:tcPr>
          <w:p w:rsidR="00D32842" w:rsidRDefault="007A2C90">
            <w:pPr>
              <w:pStyle w:val="TableParagraph"/>
              <w:spacing w:before="3" w:line="240" w:lineRule="auto"/>
              <w:rPr>
                <w:b/>
              </w:rPr>
            </w:pPr>
            <w:r>
              <w:rPr>
                <w:b/>
                <w:color w:val="FFFFFF"/>
              </w:rPr>
              <w:t>Type of Resource</w:t>
            </w:r>
          </w:p>
        </w:tc>
        <w:tc>
          <w:tcPr>
            <w:tcW w:w="2957" w:type="dxa"/>
            <w:shd w:val="clear" w:color="auto" w:fill="234060"/>
          </w:tcPr>
          <w:p w:rsidR="00D32842" w:rsidRDefault="007A2C90">
            <w:pPr>
              <w:pStyle w:val="TableParagraph"/>
              <w:spacing w:before="3" w:line="240" w:lineRule="auto"/>
              <w:ind w:left="244"/>
              <w:rPr>
                <w:b/>
              </w:rPr>
            </w:pPr>
            <w:r>
              <w:rPr>
                <w:b/>
                <w:color w:val="FFFFFF"/>
              </w:rPr>
              <w:t>Requested Dollar Amount</w:t>
            </w:r>
          </w:p>
        </w:tc>
        <w:tc>
          <w:tcPr>
            <w:tcW w:w="3211" w:type="dxa"/>
            <w:shd w:val="clear" w:color="auto" w:fill="234060"/>
          </w:tcPr>
          <w:p w:rsidR="00D32842" w:rsidRDefault="007A2C90">
            <w:pPr>
              <w:pStyle w:val="TableParagraph"/>
              <w:spacing w:before="3" w:line="240" w:lineRule="auto"/>
              <w:ind w:left="403"/>
              <w:rPr>
                <w:b/>
              </w:rPr>
            </w:pPr>
            <w:r>
              <w:rPr>
                <w:b/>
                <w:color w:val="FFFFFF"/>
              </w:rPr>
              <w:t>Potential Funding Source</w:t>
            </w:r>
          </w:p>
        </w:tc>
      </w:tr>
      <w:tr w:rsidR="00D32842">
        <w:trPr>
          <w:trHeight w:hRule="exact" w:val="521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Personnel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518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Facilities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518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Equipment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518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Supplies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521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Computer Hardware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518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Computer Software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518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Training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518"/>
        </w:trPr>
        <w:tc>
          <w:tcPr>
            <w:tcW w:w="3300" w:type="dxa"/>
          </w:tcPr>
          <w:p w:rsidR="00D32842" w:rsidRDefault="007A2C90">
            <w:pPr>
              <w:pStyle w:val="TableParagraph"/>
            </w:pPr>
            <w:r>
              <w:t>Other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  <w:tr w:rsidR="00D32842">
        <w:trPr>
          <w:trHeight w:hRule="exact" w:val="605"/>
        </w:trPr>
        <w:tc>
          <w:tcPr>
            <w:tcW w:w="3300" w:type="dxa"/>
          </w:tcPr>
          <w:p w:rsidR="00D32842" w:rsidRDefault="007A2C90">
            <w:pPr>
              <w:pStyle w:val="TableParagraph"/>
              <w:spacing w:before="3" w:line="240" w:lineRule="auto"/>
              <w:rPr>
                <w:b/>
              </w:rPr>
            </w:pPr>
            <w:r>
              <w:rPr>
                <w:b/>
              </w:rPr>
              <w:t>Total Requested Amount:</w:t>
            </w:r>
          </w:p>
        </w:tc>
        <w:tc>
          <w:tcPr>
            <w:tcW w:w="2957" w:type="dxa"/>
          </w:tcPr>
          <w:p w:rsidR="00D32842" w:rsidRDefault="00D32842"/>
        </w:tc>
        <w:tc>
          <w:tcPr>
            <w:tcW w:w="3211" w:type="dxa"/>
          </w:tcPr>
          <w:p w:rsidR="00D32842" w:rsidRDefault="00D32842"/>
        </w:tc>
      </w:tr>
    </w:tbl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spacing w:before="10"/>
        <w:rPr>
          <w:sz w:val="19"/>
        </w:rPr>
      </w:pPr>
    </w:p>
    <w:p w:rsidR="00D32842" w:rsidRDefault="007A2C90">
      <w:pPr>
        <w:pStyle w:val="BodyText"/>
        <w:ind w:left="100" w:right="624"/>
      </w:pPr>
      <w:r>
        <w:t>Describe the location of the equipment and include a description of additional space and/or maintenance needed.</w:t>
      </w:r>
    </w:p>
    <w:p w:rsidR="00D32842" w:rsidRDefault="00D32842">
      <w:pPr>
        <w:pStyle w:val="BodyText"/>
        <w:rPr>
          <w:sz w:val="24"/>
        </w:rPr>
      </w:pPr>
    </w:p>
    <w:p w:rsidR="00D32842" w:rsidRDefault="00D32842">
      <w:pPr>
        <w:pStyle w:val="BodyText"/>
        <w:rPr>
          <w:sz w:val="24"/>
        </w:rPr>
      </w:pPr>
    </w:p>
    <w:p w:rsidR="00D32842" w:rsidRDefault="007A2C90">
      <w:pPr>
        <w:pStyle w:val="BodyText"/>
        <w:tabs>
          <w:tab w:val="left" w:pos="9415"/>
        </w:tabs>
        <w:spacing w:before="214"/>
        <w:ind w:left="100"/>
      </w:pPr>
      <w:r>
        <w:t>Approximate annual number of students affected directly or indirectly by this</w:t>
      </w:r>
      <w:r>
        <w:rPr>
          <w:spacing w:val="-18"/>
        </w:rPr>
        <w:t xml:space="preserve"> </w:t>
      </w:r>
      <w:r>
        <w:t xml:space="preserve">request.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842" w:rsidRDefault="00D32842">
      <w:pPr>
        <w:pStyle w:val="BodyText"/>
        <w:rPr>
          <w:sz w:val="20"/>
        </w:rPr>
      </w:pPr>
    </w:p>
    <w:p w:rsidR="00D32842" w:rsidRDefault="00D32842">
      <w:pPr>
        <w:pStyle w:val="BodyText"/>
        <w:rPr>
          <w:sz w:val="20"/>
        </w:rPr>
      </w:pPr>
    </w:p>
    <w:p w:rsidR="00D32842" w:rsidRDefault="00D32842">
      <w:pPr>
        <w:pStyle w:val="BodyText"/>
        <w:spacing w:before="6"/>
        <w:rPr>
          <w:sz w:val="24"/>
        </w:rPr>
      </w:pPr>
    </w:p>
    <w:p w:rsidR="00D32842" w:rsidRDefault="007A2C90">
      <w:pPr>
        <w:pStyle w:val="BodyText"/>
        <w:tabs>
          <w:tab w:val="left" w:pos="5925"/>
          <w:tab w:val="left" w:pos="6899"/>
          <w:tab w:val="left" w:pos="9393"/>
        </w:tabs>
        <w:spacing w:before="91"/>
        <w:ind w:left="100"/>
      </w:pPr>
      <w:r>
        <w:t>Dean:</w:t>
      </w:r>
      <w:r>
        <w:rPr>
          <w:spacing w:val="-2"/>
        </w:rPr>
        <w:t xml:space="preserve"> </w:t>
      </w:r>
      <w:r>
        <w:t>Signature/Approval: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2842" w:rsidRDefault="00D32842">
      <w:pPr>
        <w:pStyle w:val="BodyText"/>
        <w:rPr>
          <w:sz w:val="20"/>
        </w:rPr>
      </w:pPr>
    </w:p>
    <w:p w:rsidR="00D32842" w:rsidRDefault="00D32842">
      <w:pPr>
        <w:pStyle w:val="BodyText"/>
        <w:spacing w:before="4"/>
      </w:pPr>
    </w:p>
    <w:p w:rsidR="00D32842" w:rsidRDefault="007A2C90">
      <w:pPr>
        <w:pStyle w:val="BodyText"/>
        <w:tabs>
          <w:tab w:val="left" w:pos="2570"/>
          <w:tab w:val="left" w:pos="5140"/>
          <w:tab w:val="left" w:pos="5860"/>
        </w:tabs>
        <w:spacing w:before="92"/>
        <w:ind w:left="100"/>
      </w:pPr>
      <w:r>
        <w:t>Rank</w:t>
      </w:r>
      <w:r>
        <w:rPr>
          <w:spacing w:val="-4"/>
        </w:rPr>
        <w:t xml:space="preserve"> </w:t>
      </w:r>
      <w:r>
        <w:t>(if appropriate):</w:t>
      </w:r>
      <w:r>
        <w:tab/>
        <w:t>Dean</w:t>
      </w:r>
      <w:r>
        <w:rPr>
          <w:spacing w:val="-1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Ranking: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32842">
      <w:pgSz w:w="12240" w:h="15840"/>
      <w:pgMar w:top="1120" w:right="1120" w:bottom="640" w:left="120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90" w:rsidRDefault="007A2C90">
      <w:r>
        <w:separator/>
      </w:r>
    </w:p>
  </w:endnote>
  <w:endnote w:type="continuationSeparator" w:id="0">
    <w:p w:rsidR="007A2C90" w:rsidRDefault="007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842" w:rsidRDefault="00A616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9632315</wp:posOffset>
              </wp:positionV>
              <wp:extent cx="6057900" cy="0"/>
              <wp:effectExtent l="19685" t="21590" r="27940" b="260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8C340" id="Line 2" o:spid="_x0000_s1026" style="position:absolute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05pt,758.45pt" to="549.05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" strokecolor="#61232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2582545</wp:posOffset>
              </wp:positionH>
              <wp:positionV relativeFrom="page">
                <wp:posOffset>9657715</wp:posOffset>
              </wp:positionV>
              <wp:extent cx="2726055" cy="189865"/>
              <wp:effectExtent l="127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842" w:rsidRDefault="007A2C90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Annual Program Review Update Form 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24C">
                            <w:rPr>
                              <w:rFonts w:ascii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35pt;margin-top:760.45pt;width:214.65pt;height:14.9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" filled="f" stroked="f">
              <v:textbox inset="0,0,0,0">
                <w:txbxContent>
                  <w:p w:rsidR="00D32842" w:rsidRDefault="007A2C90">
                    <w:pPr>
                      <w:pStyle w:val="BodyText"/>
                      <w:spacing w:before="1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mbria"/>
                      </w:rPr>
                      <w:t xml:space="preserve">Annual Program Review Update Form 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24C">
                      <w:rPr>
                        <w:rFonts w:ascii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90" w:rsidRDefault="007A2C90">
      <w:r>
        <w:separator/>
      </w:r>
    </w:p>
  </w:footnote>
  <w:footnote w:type="continuationSeparator" w:id="0">
    <w:p w:rsidR="007A2C90" w:rsidRDefault="007A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B83"/>
    <w:multiLevelType w:val="hybridMultilevel"/>
    <w:tmpl w:val="BD40C5A8"/>
    <w:lvl w:ilvl="0" w:tplc="6832C31A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66D27E">
      <w:numFmt w:val="bullet"/>
      <w:lvlText w:val="•"/>
      <w:lvlJc w:val="left"/>
      <w:pPr>
        <w:ind w:left="2256" w:hanging="360"/>
      </w:pPr>
      <w:rPr>
        <w:rFonts w:hint="default"/>
      </w:rPr>
    </w:lvl>
    <w:lvl w:ilvl="2" w:tplc="AB8E1482">
      <w:numFmt w:val="bullet"/>
      <w:lvlText w:val="•"/>
      <w:lvlJc w:val="left"/>
      <w:pPr>
        <w:ind w:left="3152" w:hanging="360"/>
      </w:pPr>
      <w:rPr>
        <w:rFonts w:hint="default"/>
      </w:rPr>
    </w:lvl>
    <w:lvl w:ilvl="3" w:tplc="298AF71E">
      <w:numFmt w:val="bullet"/>
      <w:lvlText w:val="•"/>
      <w:lvlJc w:val="left"/>
      <w:pPr>
        <w:ind w:left="4048" w:hanging="360"/>
      </w:pPr>
      <w:rPr>
        <w:rFonts w:hint="default"/>
      </w:rPr>
    </w:lvl>
    <w:lvl w:ilvl="4" w:tplc="C69AA300"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A0D493D0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EF46BDC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5294587A">
      <w:numFmt w:val="bullet"/>
      <w:lvlText w:val="•"/>
      <w:lvlJc w:val="left"/>
      <w:pPr>
        <w:ind w:left="7632" w:hanging="360"/>
      </w:pPr>
      <w:rPr>
        <w:rFonts w:hint="default"/>
      </w:rPr>
    </w:lvl>
    <w:lvl w:ilvl="8" w:tplc="CC2EBB8A">
      <w:numFmt w:val="bullet"/>
      <w:lvlText w:val="•"/>
      <w:lvlJc w:val="left"/>
      <w:pPr>
        <w:ind w:left="85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42"/>
    <w:rsid w:val="0031324C"/>
    <w:rsid w:val="007A2C90"/>
    <w:rsid w:val="00A616D8"/>
    <w:rsid w:val="00C27C6E"/>
    <w:rsid w:val="00D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9409C"/>
  <w15:docId w15:val="{0118E55B-9648-40DF-A08C-2681E5A8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6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2"/>
      <w:ind w:left="1360" w:right="100" w:hanging="360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43"/>
    </w:pPr>
  </w:style>
  <w:style w:type="character" w:styleId="Hyperlink">
    <w:name w:val="Hyperlink"/>
    <w:basedOn w:val="DefaultParagraphFont"/>
    <w:uiPriority w:val="99"/>
    <w:unhideWhenUsed/>
    <w:rsid w:val="00C27C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bertson@fullcol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Sands</dc:creator>
  <cp:lastModifiedBy>Kelly Robertson</cp:lastModifiedBy>
  <cp:revision>2</cp:revision>
  <cp:lastPrinted>2019-01-29T18:48:00Z</cp:lastPrinted>
  <dcterms:created xsi:type="dcterms:W3CDTF">2019-01-29T18:57:00Z</dcterms:created>
  <dcterms:modified xsi:type="dcterms:W3CDTF">2019-01-29T18:57:00Z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2019-01-28T00:00:00Z</vt:filetime>
  </property>
</Properties>
</file>